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2240" w:h="15840"/>
          <w:pgMar w:top="300" w:bottom="280" w:left="240" w:right="1400"/>
        </w:sectPr>
      </w:pPr>
    </w:p>
    <w:p>
      <w:pPr>
        <w:spacing w:before="100"/>
        <w:ind w:left="840" w:right="0" w:firstLine="0"/>
        <w:jc w:val="left"/>
        <w:rPr>
          <w:b/>
          <w:sz w:val="28"/>
        </w:rPr>
      </w:pPr>
      <w:r>
        <w:rPr>
          <w:b/>
          <w:sz w:val="28"/>
        </w:rPr>
        <w:t>EMERGENCY INFORMATION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ind w:left="840"/>
      </w:pPr>
      <w:r>
        <w:rPr/>
        <w:t>Telephone</w:t>
      </w:r>
    </w:p>
    <w:p>
      <w:pPr>
        <w:spacing w:after="0"/>
        <w:sectPr>
          <w:type w:val="continuous"/>
          <w:pgSz w:w="12240" w:h="15840"/>
          <w:pgMar w:top="300" w:bottom="280" w:left="240" w:right="1400"/>
          <w:cols w:num="2" w:equalWidth="0">
            <w:col w:w="4699" w:space="2501"/>
            <w:col w:w="3400"/>
          </w:cols>
        </w:sectPr>
      </w:pPr>
    </w:p>
    <w:p>
      <w:pPr>
        <w:pStyle w:val="BodyText"/>
        <w:tabs>
          <w:tab w:pos="6599" w:val="left" w:leader="none"/>
          <w:tab w:pos="7319" w:val="left" w:leader="none"/>
          <w:tab w:pos="7355" w:val="left" w:leader="none"/>
          <w:tab w:pos="9479" w:val="left" w:leader="none"/>
        </w:tabs>
        <w:spacing w:line="345" w:lineRule="auto" w:before="120"/>
        <w:ind w:left="840" w:right="1118"/>
        <w:jc w:val="both"/>
      </w:pPr>
      <w:r>
        <w:rPr/>
        <w:pict>
          <v:group style="position:absolute;margin-left:51.375pt;margin-top:15.200134pt;width:543.75pt;height:32.9pt;mso-position-horizontal-relative:page;mso-position-vertical-relative:page;z-index:251664384" coordorigin="1028,304" coordsize="10875,658">
            <v:shape style="position:absolute;left:7410;top:304;width:4458;height:582" type="#_x0000_t75" stroked="false">
              <v:imagedata r:id="rId5" o:title=""/>
            </v:shape>
            <v:line style="position:absolute" from="11895,630" to="1035,705" stroked="true" strokeweight=".75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27;top:304;width:10875;height:658" type="#_x0000_t202" filled="false" stroked="false">
              <v:textbox inset="0,0,0,0">
                <w:txbxContent>
                  <w:p>
                    <w:pPr>
                      <w:spacing w:line="241" w:lineRule="exact" w:before="127"/>
                      <w:ind w:left="5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EMERGENCY INFORMATION</w:t>
                    </w:r>
                  </w:p>
                  <w:p>
                    <w:pPr>
                      <w:spacing w:line="288" w:lineRule="exact" w:before="0"/>
                      <w:ind w:left="9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 12 of 209 </w:t>
                    </w:r>
                    <w:r>
                      <w:rPr>
                        <w:rFonts w:ascii="Malgun Gothic" w:eastAsia="Malgun Gothic" w:hint="eastAsia"/>
                        <w:sz w:val="18"/>
                      </w:rPr>
                      <w:t>ￜ </w:t>
                    </w:r>
                    <w:r>
                      <w:rPr>
                        <w:sz w:val="18"/>
                      </w:rPr>
                      <w:t>December 2024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Responsible Party</w:t>
      </w:r>
      <w:r>
        <w:rPr>
          <w:spacing w:val="-18"/>
        </w:rPr>
        <w:t> </w:t>
      </w:r>
      <w:r>
        <w:rPr/>
        <w:t>(RP)</w:t>
      </w:r>
      <w:r>
        <w:rPr>
          <w:spacing w:val="-9"/>
        </w:rPr>
        <w:t> </w:t>
      </w:r>
      <w:r>
        <w:rPr/>
        <w:t>/Supervisor: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Building</w:t>
      </w:r>
      <w:r>
        <w:rPr>
          <w:spacing w:val="-17"/>
        </w:rPr>
        <w:t> </w:t>
      </w:r>
      <w:r>
        <w:rPr/>
        <w:t>Coordinator: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Department Safety Team Lead</w:t>
      </w:r>
      <w:r>
        <w:rPr>
          <w:spacing w:val="-6"/>
        </w:rPr>
        <w:t> </w:t>
      </w:r>
      <w:r>
        <w:rPr/>
        <w:t>/</w:t>
      </w:r>
    </w:p>
    <w:p>
      <w:pPr>
        <w:pStyle w:val="BodyText"/>
        <w:tabs>
          <w:tab w:pos="6599" w:val="left" w:leader="none"/>
          <w:tab w:pos="6651" w:val="left" w:leader="none"/>
          <w:tab w:pos="7424" w:val="left" w:leader="none"/>
          <w:tab w:pos="9479" w:val="left" w:leader="none"/>
        </w:tabs>
        <w:spacing w:line="345" w:lineRule="auto" w:before="1"/>
        <w:ind w:left="840" w:right="1118" w:firstLine="1440"/>
        <w:jc w:val="both"/>
      </w:pPr>
      <w:r>
        <w:rPr/>
        <w:t>Safety</w:t>
      </w:r>
      <w:r>
        <w:rPr>
          <w:spacing w:val="-5"/>
        </w:rPr>
        <w:t> </w:t>
      </w:r>
      <w:r>
        <w:rPr/>
        <w:t>Coordinator: 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Custodial or Environmental</w:t>
      </w:r>
      <w:r>
        <w:rPr>
          <w:spacing w:val="-29"/>
        </w:rPr>
        <w:t> </w:t>
      </w:r>
      <w:r>
        <w:rPr/>
        <w:t>Services: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  <w:tab/>
      </w:r>
      <w:r>
        <w:rPr>
          <w:w w:val="38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Heading1"/>
        <w:spacing w:before="1"/>
        <w:ind w:left="1380"/>
      </w:pPr>
      <w:r>
        <w:rPr/>
        <w:t>UW SEATTLE CONTACTS</w:t>
      </w:r>
    </w:p>
    <w:p>
      <w:pPr>
        <w:pStyle w:val="BodyText"/>
        <w:spacing w:before="9"/>
        <w:rPr>
          <w:b/>
          <w:sz w:val="8"/>
        </w:rPr>
      </w:pPr>
    </w:p>
    <w:tbl>
      <w:tblPr>
        <w:tblW w:w="0" w:type="auto"/>
        <w:jc w:val="left"/>
        <w:tblInd w:w="1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7"/>
        <w:gridCol w:w="1854"/>
      </w:tblGrid>
      <w:tr>
        <w:trPr>
          <w:trHeight w:val="334" w:hRule="atLeast"/>
        </w:trPr>
        <w:tc>
          <w:tcPr>
            <w:tcW w:w="5277" w:type="dxa"/>
          </w:tcPr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University of Washington (UW) Police (On Campus)</w:t>
            </w:r>
          </w:p>
        </w:tc>
        <w:tc>
          <w:tcPr>
            <w:tcW w:w="1854" w:type="dxa"/>
          </w:tcPr>
          <w:p>
            <w:pPr>
              <w:pStyle w:val="TableParagraph"/>
              <w:ind w:left="554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</w:tr>
      <w:tr>
        <w:trPr>
          <w:trHeight w:val="392" w:hRule="atLeast"/>
        </w:trPr>
        <w:tc>
          <w:tcPr>
            <w:tcW w:w="5277" w:type="dxa"/>
          </w:tcPr>
          <w:p>
            <w:pPr>
              <w:pStyle w:val="TableParagraph"/>
              <w:spacing w:before="62"/>
              <w:ind w:left="50"/>
              <w:rPr>
                <w:sz w:val="20"/>
              </w:rPr>
            </w:pPr>
            <w:r>
              <w:rPr>
                <w:sz w:val="20"/>
              </w:rPr>
              <w:t>Seattle Fire Department (On Campus)</w:t>
            </w:r>
          </w:p>
        </w:tc>
        <w:tc>
          <w:tcPr>
            <w:tcW w:w="1854" w:type="dxa"/>
          </w:tcPr>
          <w:p>
            <w:pPr>
              <w:pStyle w:val="TableParagraph"/>
              <w:spacing w:before="62"/>
              <w:ind w:left="555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</w:tr>
      <w:tr>
        <w:trPr>
          <w:trHeight w:val="389" w:hRule="atLeast"/>
        </w:trPr>
        <w:tc>
          <w:tcPr>
            <w:tcW w:w="5277" w:type="dxa"/>
          </w:tcPr>
          <w:p>
            <w:pPr>
              <w:pStyle w:val="TableParagraph"/>
              <w:spacing w:before="59"/>
              <w:ind w:left="50"/>
              <w:rPr>
                <w:sz w:val="20"/>
              </w:rPr>
            </w:pPr>
            <w:r>
              <w:rPr>
                <w:sz w:val="20"/>
              </w:rPr>
              <w:t>Employee Health Center</w:t>
            </w:r>
          </w:p>
        </w:tc>
        <w:tc>
          <w:tcPr>
            <w:tcW w:w="1854" w:type="dxa"/>
          </w:tcPr>
          <w:p>
            <w:pPr>
              <w:pStyle w:val="TableParagraph"/>
              <w:spacing w:before="59"/>
              <w:ind w:left="536"/>
              <w:rPr>
                <w:sz w:val="20"/>
              </w:rPr>
            </w:pPr>
            <w:r>
              <w:rPr>
                <w:sz w:val="20"/>
              </w:rPr>
              <w:t>206.685.1026</w:t>
            </w:r>
          </w:p>
        </w:tc>
      </w:tr>
      <w:tr>
        <w:trPr>
          <w:trHeight w:val="391" w:hRule="atLeast"/>
        </w:trPr>
        <w:tc>
          <w:tcPr>
            <w:tcW w:w="5277" w:type="dxa"/>
          </w:tcPr>
          <w:p>
            <w:pPr>
              <w:pStyle w:val="TableParagraph"/>
              <w:spacing w:before="59"/>
              <w:ind w:left="71"/>
              <w:rPr>
                <w:sz w:val="20"/>
              </w:rPr>
            </w:pPr>
            <w:r>
              <w:rPr>
                <w:sz w:val="20"/>
              </w:rPr>
              <w:t>Seattle Campus, South Lake Union</w:t>
            </w:r>
          </w:p>
        </w:tc>
        <w:tc>
          <w:tcPr>
            <w:tcW w:w="1854" w:type="dxa"/>
          </w:tcPr>
          <w:p>
            <w:pPr>
              <w:pStyle w:val="TableParagraph"/>
              <w:spacing w:before="59"/>
              <w:ind w:left="555"/>
              <w:rPr>
                <w:sz w:val="20"/>
              </w:rPr>
            </w:pPr>
            <w:r>
              <w:rPr>
                <w:sz w:val="20"/>
              </w:rPr>
              <w:t>206.897.1327</w:t>
            </w:r>
          </w:p>
        </w:tc>
      </w:tr>
      <w:tr>
        <w:trPr>
          <w:trHeight w:val="332" w:hRule="atLeast"/>
        </w:trPr>
        <w:tc>
          <w:tcPr>
            <w:tcW w:w="5277" w:type="dxa"/>
          </w:tcPr>
          <w:p>
            <w:pPr>
              <w:pStyle w:val="TableParagraph"/>
              <w:spacing w:line="252" w:lineRule="exact" w:before="60"/>
              <w:ind w:left="71"/>
              <w:rPr>
                <w:sz w:val="20"/>
              </w:rPr>
            </w:pPr>
            <w:r>
              <w:rPr>
                <w:sz w:val="20"/>
              </w:rPr>
              <w:t>Harborview</w:t>
            </w:r>
          </w:p>
        </w:tc>
        <w:tc>
          <w:tcPr>
            <w:tcW w:w="1854" w:type="dxa"/>
          </w:tcPr>
          <w:p>
            <w:pPr>
              <w:pStyle w:val="TableParagraph"/>
              <w:spacing w:line="252" w:lineRule="exact" w:before="60"/>
              <w:ind w:left="555"/>
              <w:rPr>
                <w:sz w:val="20"/>
              </w:rPr>
            </w:pPr>
            <w:r>
              <w:rPr>
                <w:sz w:val="20"/>
              </w:rPr>
              <w:t>206.744.3081</w:t>
            </w:r>
          </w:p>
        </w:tc>
      </w:tr>
    </w:tbl>
    <w:p>
      <w:pPr>
        <w:spacing w:before="120"/>
        <w:ind w:left="1290" w:right="0" w:firstLine="0"/>
        <w:jc w:val="left"/>
        <w:rPr>
          <w:b/>
          <w:sz w:val="24"/>
        </w:rPr>
      </w:pPr>
      <w:r>
        <w:rPr>
          <w:b/>
          <w:sz w:val="24"/>
        </w:rPr>
        <w:t>ENVIRONMENTAL HEALTH AND SAFETY (EH&amp;S)</w:t>
      </w:r>
    </w:p>
    <w:p>
      <w:pPr>
        <w:pStyle w:val="BodyText"/>
        <w:spacing w:before="11"/>
        <w:rPr>
          <w:b/>
          <w:sz w:val="8"/>
        </w:rPr>
      </w:pPr>
    </w:p>
    <w:tbl>
      <w:tblPr>
        <w:tblW w:w="0" w:type="auto"/>
        <w:jc w:val="left"/>
        <w:tblInd w:w="1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1884"/>
      </w:tblGrid>
      <w:tr>
        <w:trPr>
          <w:trHeight w:val="332" w:hRule="atLeast"/>
        </w:trPr>
        <w:tc>
          <w:tcPr>
            <w:tcW w:w="5249" w:type="dxa"/>
          </w:tcPr>
          <w:p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EH&amp;S Main Office (Seattle)</w:t>
            </w:r>
          </w:p>
        </w:tc>
        <w:tc>
          <w:tcPr>
            <w:tcW w:w="1884" w:type="dxa"/>
          </w:tcPr>
          <w:p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206.543.7262</w:t>
            </w:r>
          </w:p>
        </w:tc>
      </w:tr>
      <w:tr>
        <w:trPr>
          <w:trHeight w:val="393" w:hRule="atLeast"/>
        </w:trPr>
        <w:tc>
          <w:tcPr>
            <w:tcW w:w="5249" w:type="dxa"/>
          </w:tcPr>
          <w:p>
            <w:pPr>
              <w:pStyle w:val="TableParagraph"/>
              <w:spacing w:before="59"/>
              <w:ind w:left="72"/>
              <w:rPr>
                <w:sz w:val="20"/>
              </w:rPr>
            </w:pPr>
            <w:r>
              <w:rPr>
                <w:sz w:val="20"/>
              </w:rPr>
              <w:t>Research and Occupational Safety section (Seattle)</w:t>
            </w:r>
          </w:p>
        </w:tc>
        <w:tc>
          <w:tcPr>
            <w:tcW w:w="1884" w:type="dxa"/>
          </w:tcPr>
          <w:p>
            <w:pPr>
              <w:pStyle w:val="TableParagraph"/>
              <w:spacing w:before="59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206.221.7770</w:t>
            </w:r>
          </w:p>
        </w:tc>
      </w:tr>
      <w:tr>
        <w:trPr>
          <w:trHeight w:val="394" w:hRule="atLeast"/>
        </w:trPr>
        <w:tc>
          <w:tcPr>
            <w:tcW w:w="5249" w:type="dxa"/>
          </w:tcPr>
          <w:p>
            <w:pPr>
              <w:pStyle w:val="TableParagraph"/>
              <w:spacing w:before="62"/>
              <w:ind w:left="50"/>
              <w:rPr>
                <w:sz w:val="20"/>
              </w:rPr>
            </w:pPr>
            <w:r>
              <w:rPr>
                <w:sz w:val="20"/>
              </w:rPr>
              <w:t>Tacoma Campus, EH&amp;S Manager</w:t>
            </w:r>
          </w:p>
        </w:tc>
        <w:tc>
          <w:tcPr>
            <w:tcW w:w="1884" w:type="dxa"/>
          </w:tcPr>
          <w:p>
            <w:pPr>
              <w:pStyle w:val="TableParagraph"/>
              <w:spacing w:before="62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253.692.4425</w:t>
            </w:r>
          </w:p>
        </w:tc>
      </w:tr>
      <w:tr>
        <w:trPr>
          <w:trHeight w:val="332" w:hRule="atLeast"/>
        </w:trPr>
        <w:tc>
          <w:tcPr>
            <w:tcW w:w="5249" w:type="dxa"/>
          </w:tcPr>
          <w:p>
            <w:pPr>
              <w:pStyle w:val="TableParagraph"/>
              <w:spacing w:line="252" w:lineRule="exact" w:before="60"/>
              <w:ind w:left="52"/>
              <w:rPr>
                <w:sz w:val="20"/>
              </w:rPr>
            </w:pPr>
            <w:r>
              <w:rPr>
                <w:sz w:val="20"/>
              </w:rPr>
              <w:t>Bothell Campus, EH&amp;S Liaison</w:t>
            </w:r>
          </w:p>
        </w:tc>
        <w:tc>
          <w:tcPr>
            <w:tcW w:w="1884" w:type="dxa"/>
          </w:tcPr>
          <w:p>
            <w:pPr>
              <w:pStyle w:val="TableParagraph"/>
              <w:spacing w:line="252" w:lineRule="exact" w:before="60"/>
              <w:ind w:right="83"/>
              <w:jc w:val="right"/>
              <w:rPr>
                <w:sz w:val="20"/>
              </w:rPr>
            </w:pPr>
            <w:r>
              <w:rPr>
                <w:sz w:val="20"/>
              </w:rPr>
              <w:t>425.352.3763</w:t>
            </w:r>
          </w:p>
        </w:tc>
      </w:tr>
    </w:tbl>
    <w:p>
      <w:pPr>
        <w:spacing w:before="120"/>
        <w:ind w:left="1290" w:right="0" w:firstLine="0"/>
        <w:jc w:val="left"/>
        <w:rPr>
          <w:b/>
          <w:sz w:val="24"/>
        </w:rPr>
      </w:pPr>
      <w:r>
        <w:rPr>
          <w:b/>
          <w:sz w:val="24"/>
        </w:rPr>
        <w:t>AFTER HOURS, WEEKENDS AND HOLIDAYS</w:t>
      </w:r>
    </w:p>
    <w:p>
      <w:pPr>
        <w:pStyle w:val="BodyText"/>
        <w:tabs>
          <w:tab w:pos="8222" w:val="right" w:leader="none"/>
        </w:tabs>
        <w:spacing w:before="120"/>
        <w:ind w:left="1940"/>
      </w:pPr>
      <w:r>
        <w:rPr/>
        <w:t>UW Police (On</w:t>
      </w:r>
      <w:r>
        <w:rPr>
          <w:spacing w:val="-3"/>
        </w:rPr>
        <w:t> </w:t>
      </w:r>
      <w:r>
        <w:rPr/>
        <w:t>Seattle</w:t>
      </w:r>
      <w:r>
        <w:rPr>
          <w:spacing w:val="1"/>
        </w:rPr>
        <w:t> </w:t>
      </w:r>
      <w:r>
        <w:rPr/>
        <w:t>Campus)</w:t>
        <w:tab/>
        <w:t>911</w:t>
      </w:r>
    </w:p>
    <w:p>
      <w:pPr>
        <w:pStyle w:val="BodyText"/>
        <w:tabs>
          <w:tab w:pos="8222" w:val="right" w:leader="none"/>
        </w:tabs>
        <w:spacing w:before="148"/>
        <w:ind w:left="1940"/>
      </w:pPr>
      <w:r>
        <w:rPr/>
        <w:t>Seattle Fire (On</w:t>
      </w:r>
      <w:r>
        <w:rPr>
          <w:spacing w:val="-1"/>
        </w:rPr>
        <w:t> </w:t>
      </w:r>
      <w:r>
        <w:rPr/>
        <w:t>Seattle</w:t>
      </w:r>
      <w:r>
        <w:rPr>
          <w:spacing w:val="1"/>
        </w:rPr>
        <w:t> </w:t>
      </w:r>
      <w:r>
        <w:rPr/>
        <w:t>Campus)</w:t>
        <w:tab/>
        <w:t>911</w:t>
      </w:r>
    </w:p>
    <w:p>
      <w:pPr>
        <w:pStyle w:val="BodyText"/>
        <w:tabs>
          <w:tab w:pos="7785" w:val="left" w:leader="none"/>
        </w:tabs>
        <w:spacing w:before="120"/>
        <w:ind w:left="1940"/>
      </w:pPr>
      <w:r>
        <w:rPr/>
        <w:t>Environmental Health and</w:t>
      </w:r>
      <w:r>
        <w:rPr>
          <w:spacing w:val="-18"/>
        </w:rPr>
        <w:t> </w:t>
      </w:r>
      <w:r>
        <w:rPr/>
        <w:t>Safety</w:t>
      </w:r>
      <w:r>
        <w:rPr>
          <w:spacing w:val="-7"/>
        </w:rPr>
        <w:t> </w:t>
      </w:r>
      <w:r>
        <w:rPr/>
        <w:t>Staff-On-Call</w:t>
        <w:tab/>
        <w:t>Page through</w:t>
      </w:r>
      <w:r>
        <w:rPr>
          <w:spacing w:val="-5"/>
        </w:rPr>
        <w:t> </w:t>
      </w:r>
      <w:r>
        <w:rPr/>
        <w:t>206.685.UWPD</w:t>
      </w:r>
    </w:p>
    <w:p>
      <w:pPr>
        <w:pStyle w:val="Heading1"/>
        <w:spacing w:before="121"/>
        <w:jc w:val="both"/>
      </w:pPr>
      <w:r>
        <w:rPr/>
        <w:t>SITE-SPECIFIC EMERGENCY CONTACTS</w:t>
      </w:r>
    </w:p>
    <w:p>
      <w:pPr>
        <w:pStyle w:val="BodyText"/>
        <w:spacing w:before="4"/>
        <w:rPr>
          <w:b/>
          <w:sz w:val="24"/>
        </w:rPr>
      </w:pPr>
      <w:r>
        <w:rPr/>
        <w:pict>
          <v:group style="position:absolute;margin-left:81pt;margin-top:18.558647pt;width:450.2pt;height:.9pt;mso-position-horizontal-relative:page;mso-position-vertical-relative:paragraph;z-index:-251658240;mso-wrap-distance-left:0;mso-wrap-distance-right:0" coordorigin="1620,371" coordsize="9004,18">
            <v:line style="position:absolute" from="1849,381" to="10621,381" stroked="true" strokeweight=".702377pt" strokecolor="#000000">
              <v:stroke dashstyle="solid"/>
            </v:line>
            <v:line style="position:absolute" from="1620,377" to="10624,377" stroked="true" strokeweight=".54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2"/>
        </w:rPr>
      </w:pPr>
      <w:r>
        <w:rPr/>
        <w:pict>
          <v:group style="position:absolute;margin-left:81pt;margin-top:17.032444pt;width:448.5pt;height:.9pt;mso-position-horizontal-relative:page;mso-position-vertical-relative:paragraph;z-index:-251657216;mso-wrap-distance-left:0;mso-wrap-distance-right:0" coordorigin="1620,341" coordsize="8970,18">
            <v:line style="position:absolute" from="1620,351" to="10590,351" stroked="true" strokeweight=".702377pt" strokecolor="#000000">
              <v:stroke dashstyle="solid"/>
            </v:line>
            <v:line style="position:absolute" from="1620,346" to="5366,346" stroked="true" strokeweight=".54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2"/>
        </w:rPr>
      </w:pPr>
      <w:r>
        <w:rPr/>
        <w:pict>
          <v:shape style="position:absolute;margin-left:79.803001pt;margin-top:17.531836pt;width:448.45pt;height:.1pt;mso-position-horizontal-relative:page;mso-position-vertical-relative:paragraph;z-index:-251656192;mso-wrap-distance-left:0;mso-wrap-distance-right:0" coordorigin="1596,351" coordsize="8969,0" path="m1596,351l10565,351e" filled="false" stroked="true" strokeweight=".70237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26"/>
        </w:rPr>
      </w:pPr>
    </w:p>
    <w:p>
      <w:pPr>
        <w:spacing w:before="0"/>
        <w:ind w:left="84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51665408">
            <wp:simplePos x="0" y="0"/>
            <wp:positionH relativeFrom="page">
              <wp:posOffset>221615</wp:posOffset>
            </wp:positionH>
            <wp:positionV relativeFrom="paragraph">
              <wp:posOffset>1111709</wp:posOffset>
            </wp:positionV>
            <wp:extent cx="520065" cy="346709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346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Department’s Supplemental Accident Prevention Plan can be accessed here: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6"/>
        </w:rPr>
      </w:pPr>
      <w:r>
        <w:rPr/>
        <w:pict>
          <v:group style="position:absolute;margin-left:81pt;margin-top:19.947033pt;width:445.3pt;height:.9pt;mso-position-horizontal-relative:page;mso-position-vertical-relative:paragraph;z-index:-251655168;mso-wrap-distance-left:0;mso-wrap-distance-right:0" coordorigin="1620,399" coordsize="8906,18">
            <v:line style="position:absolute" from="1849,409" to="10523,409" stroked="true" strokeweight=".702377pt" strokecolor="#000000">
              <v:stroke dashstyle="solid"/>
            </v:line>
            <v:line style="position:absolute" from="1620,404" to="10525,404" stroked="true" strokeweight=".54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4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531.399898pt,13.064284pt" to="72.699898pt,12.314284pt" stroked="true" strokeweight="1pt" strokecolor="#000000">
            <v:stroke dashstyle="solid"/>
            <w10:wrap type="topAndBottom"/>
          </v:line>
        </w:pict>
      </w:r>
    </w:p>
    <w:p>
      <w:pPr>
        <w:spacing w:before="140"/>
        <w:ind w:left="1230" w:right="1284" w:firstLine="0"/>
        <w:jc w:val="center"/>
        <w:rPr>
          <w:sz w:val="18"/>
        </w:rPr>
      </w:pPr>
      <w:r>
        <w:rPr>
          <w:sz w:val="18"/>
        </w:rPr>
        <w:t>Environmental Health &amp; Safe</w:t>
      </w:r>
      <w:hyperlink r:id="rId7">
        <w:r>
          <w:rPr>
            <w:sz w:val="18"/>
          </w:rPr>
          <w:t>ty | www.ehs.washington.edu </w:t>
        </w:r>
      </w:hyperlink>
      <w:r>
        <w:rPr>
          <w:sz w:val="18"/>
        </w:rPr>
        <w:t>| UW LABORATORY SAFETY MANUAL</w:t>
      </w:r>
    </w:p>
    <w:sectPr>
      <w:type w:val="continuous"/>
      <w:pgSz w:w="12240" w:h="15840"/>
      <w:pgMar w:top="300" w:bottom="280" w:left="2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algun Gothic">
    <w:altName w:val="Malgun Gothic"/>
    <w:charset w:val="0"/>
    <w:family w:val="swiss"/>
    <w:pitch w:val="variable"/>
  </w:font>
  <w:font w:name="Open Sans">
    <w:altName w:val="Open San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Open Sans" w:hAnsi="Open Sans" w:eastAsia="Open Sans" w:cs="Open Sans"/>
    </w:rPr>
  </w:style>
  <w:style w:styleId="BodyText" w:type="paragraph">
    <w:name w:val="Body Text"/>
    <w:basedOn w:val="Normal"/>
    <w:uiPriority w:val="1"/>
    <w:qFormat/>
    <w:pPr/>
    <w:rPr>
      <w:rFonts w:ascii="Open Sans" w:hAnsi="Open Sans" w:eastAsia="Open Sans" w:cs="Open Sans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20"/>
      <w:ind w:left="840"/>
      <w:outlineLvl w:val="1"/>
    </w:pPr>
    <w:rPr>
      <w:rFonts w:ascii="Open Sans" w:hAnsi="Open Sans" w:eastAsia="Open Sans" w:cs="Open Sans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Open Sans" w:hAnsi="Open Sans" w:eastAsia="Open Sans" w:cs="Ope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ehs.washington.ed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Coey</dc:creator>
  <dc:title>UW Laboratory Safety Manual</dc:title>
  <dcterms:created xsi:type="dcterms:W3CDTF">2025-01-10T18:33:09Z</dcterms:created>
  <dcterms:modified xsi:type="dcterms:W3CDTF">2025-01-10T18:33:09Z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2025-01-10T00:00:00Z</vt:filetime>
  </property>
</Properties>
</file>